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949AA" w14:textId="77777777" w:rsidR="00974425" w:rsidRDefault="00000000">
      <w:pPr>
        <w:jc w:val="center"/>
      </w:pPr>
      <w:r>
        <w:t xml:space="preserve"> </w:t>
      </w:r>
    </w:p>
    <w:p w14:paraId="30EBDB25" w14:textId="77777777" w:rsidR="00974425" w:rsidRDefault="00974425"/>
    <w:tbl>
      <w:tblPr>
        <w:tblStyle w:val="a0"/>
        <w:tblW w:w="14865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45"/>
        <w:gridCol w:w="6090"/>
        <w:gridCol w:w="5130"/>
      </w:tblGrid>
      <w:tr w:rsidR="00974425" w14:paraId="1A6BA24A" w14:textId="77777777">
        <w:trPr>
          <w:trHeight w:val="560"/>
        </w:trPr>
        <w:tc>
          <w:tcPr>
            <w:tcW w:w="14865" w:type="dxa"/>
            <w:gridSpan w:val="3"/>
            <w:shd w:val="clear" w:color="auto" w:fill="76923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2F2DB" w14:textId="22582076" w:rsidR="00974425" w:rsidRDefault="00000000">
            <w:pPr>
              <w:widowControl w:val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olor w:val="222222"/>
                <w:sz w:val="28"/>
                <w:szCs w:val="28"/>
                <w:highlight w:val="white"/>
              </w:rPr>
              <w:t>TÝDENNÍ PLÁN Č.</w:t>
            </w:r>
            <w:r w:rsidR="003E1962">
              <w:rPr>
                <w:b/>
                <w:color w:val="222222"/>
                <w:sz w:val="28"/>
                <w:szCs w:val="28"/>
                <w:highlight w:val="white"/>
              </w:rPr>
              <w:t>9</w:t>
            </w:r>
            <w:r>
              <w:rPr>
                <w:b/>
                <w:color w:val="222222"/>
                <w:sz w:val="28"/>
                <w:szCs w:val="28"/>
                <w:highlight w:val="white"/>
              </w:rPr>
              <w:t xml:space="preserve">. OD </w:t>
            </w:r>
            <w:r w:rsidR="003E1962">
              <w:rPr>
                <w:b/>
                <w:color w:val="222222"/>
                <w:sz w:val="28"/>
                <w:szCs w:val="28"/>
                <w:highlight w:val="white"/>
              </w:rPr>
              <w:t>31</w:t>
            </w:r>
            <w:r>
              <w:rPr>
                <w:b/>
                <w:color w:val="222222"/>
                <w:sz w:val="28"/>
                <w:szCs w:val="28"/>
                <w:highlight w:val="white"/>
              </w:rPr>
              <w:t xml:space="preserve">.10. - </w:t>
            </w:r>
            <w:r w:rsidR="003E1962">
              <w:rPr>
                <w:b/>
                <w:color w:val="222222"/>
                <w:sz w:val="28"/>
                <w:szCs w:val="28"/>
                <w:highlight w:val="white"/>
              </w:rPr>
              <w:t>04</w:t>
            </w:r>
            <w:r>
              <w:rPr>
                <w:b/>
                <w:color w:val="222222"/>
                <w:sz w:val="28"/>
                <w:szCs w:val="28"/>
                <w:highlight w:val="white"/>
              </w:rPr>
              <w:t>.1</w:t>
            </w:r>
            <w:r w:rsidR="003E1962">
              <w:rPr>
                <w:b/>
                <w:color w:val="222222"/>
                <w:sz w:val="28"/>
                <w:szCs w:val="28"/>
                <w:highlight w:val="white"/>
              </w:rPr>
              <w:t>1</w:t>
            </w:r>
            <w:r>
              <w:rPr>
                <w:b/>
                <w:color w:val="222222"/>
                <w:sz w:val="28"/>
                <w:szCs w:val="28"/>
                <w:highlight w:val="white"/>
              </w:rPr>
              <w:t>.2022</w:t>
            </w:r>
          </w:p>
        </w:tc>
      </w:tr>
      <w:tr w:rsidR="00974425" w14:paraId="2F66178C" w14:textId="77777777">
        <w:trPr>
          <w:trHeight w:val="1052"/>
        </w:trPr>
        <w:tc>
          <w:tcPr>
            <w:tcW w:w="3645" w:type="dxa"/>
            <w:shd w:val="clear" w:color="auto" w:fill="76923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DA57C" w14:textId="77777777" w:rsidR="00974425" w:rsidRDefault="00000000">
            <w:pPr>
              <w:spacing w:line="240" w:lineRule="auto"/>
              <w:ind w:left="113" w:right="113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PŘEDMĚT</w:t>
            </w:r>
          </w:p>
          <w:p w14:paraId="0E024D28" w14:textId="77777777" w:rsidR="00974425" w:rsidRDefault="00000000">
            <w:pPr>
              <w:spacing w:line="240" w:lineRule="auto"/>
              <w:ind w:right="113"/>
            </w:pPr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6090" w:type="dxa"/>
            <w:shd w:val="clear" w:color="auto" w:fill="76923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6B979" w14:textId="77777777" w:rsidR="009744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UČIVO</w:t>
            </w:r>
          </w:p>
          <w:p w14:paraId="5F160470" w14:textId="77777777" w:rsidR="00974425" w:rsidRDefault="009744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130" w:type="dxa"/>
            <w:shd w:val="clear" w:color="auto" w:fill="76923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52057" w14:textId="77777777" w:rsidR="00974425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HOTOVO</w:t>
            </w:r>
          </w:p>
          <w:p w14:paraId="41A699C6" w14:textId="77777777" w:rsidR="00974425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i/>
                <w:sz w:val="29"/>
                <w:szCs w:val="29"/>
              </w:rPr>
              <w:t>Cíl jsem splnil/a, když...</w:t>
            </w:r>
          </w:p>
        </w:tc>
      </w:tr>
      <w:tr w:rsidR="00974425" w14:paraId="160EA0C1" w14:textId="77777777">
        <w:trPr>
          <w:trHeight w:val="1722"/>
        </w:trPr>
        <w:tc>
          <w:tcPr>
            <w:tcW w:w="3645" w:type="dxa"/>
            <w:shd w:val="clear" w:color="auto" w:fill="9BBB5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22ECC" w14:textId="77777777" w:rsidR="00974425" w:rsidRDefault="00000000">
            <w:pPr>
              <w:spacing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ČESKÝ JAZYK</w:t>
            </w:r>
          </w:p>
          <w:p w14:paraId="3AEA3940" w14:textId="77777777" w:rsidR="00974425" w:rsidRDefault="00000000">
            <w:pPr>
              <w:spacing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(Drábková)</w:t>
            </w:r>
          </w:p>
          <w:p w14:paraId="46A330E1" w14:textId="77777777" w:rsidR="00974425" w:rsidRDefault="00000000">
            <w:pPr>
              <w:spacing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T9</w:t>
            </w:r>
          </w:p>
          <w:p w14:paraId="7D96FF67" w14:textId="77777777" w:rsidR="00974425" w:rsidRDefault="00974425">
            <w:pPr>
              <w:spacing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D10031" w14:textId="77777777" w:rsidR="00974425" w:rsidRDefault="00000000">
            <w:pPr>
              <w:spacing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3.11.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čtvrtletka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(2.vyuč.hod.)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10F54" w14:textId="77777777" w:rsidR="0097442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Opakování na čtvrtletní práci (témata zapsaná ve školním sešitě)</w:t>
            </w:r>
          </w:p>
          <w:p w14:paraId="20B5AD7C" w14:textId="77777777" w:rsidR="00974425" w:rsidRDefault="0097442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CD28B7" w14:textId="77777777" w:rsidR="0097442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Čtenářská dílna</w:t>
            </w:r>
          </w:p>
          <w:p w14:paraId="7D9FE26F" w14:textId="77777777" w:rsidR="00974425" w:rsidRDefault="0097442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BEBEC5" w14:textId="77777777" w:rsidR="0097442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Sloh: mluvní cvičení všichni, kteří ho ještě neměli!</w:t>
            </w:r>
          </w:p>
        </w:tc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994E9" w14:textId="77777777" w:rsidR="00974425" w:rsidRDefault="00974425">
            <w:pPr>
              <w:widowControl w:val="0"/>
              <w:spacing w:before="3" w:line="240" w:lineRule="auto"/>
              <w:ind w:left="120"/>
              <w:rPr>
                <w:rFonts w:ascii="Cambria" w:eastAsia="Cambria" w:hAnsi="Cambria" w:cs="Cambria"/>
                <w:i/>
                <w:sz w:val="24"/>
                <w:szCs w:val="24"/>
              </w:rPr>
            </w:pPr>
          </w:p>
          <w:p w14:paraId="75C28688" w14:textId="77777777" w:rsidR="00974425" w:rsidRDefault="00974425">
            <w:pPr>
              <w:widowControl w:val="0"/>
              <w:spacing w:before="3" w:line="240" w:lineRule="auto"/>
              <w:rPr>
                <w:rFonts w:ascii="Cambria" w:eastAsia="Cambria" w:hAnsi="Cambria" w:cs="Cambria"/>
                <w:i/>
                <w:sz w:val="24"/>
                <w:szCs w:val="24"/>
              </w:rPr>
            </w:pPr>
          </w:p>
          <w:p w14:paraId="42B01215" w14:textId="77777777" w:rsidR="00974425" w:rsidRDefault="00974425">
            <w:pPr>
              <w:widowControl w:val="0"/>
              <w:spacing w:before="3" w:line="240" w:lineRule="auto"/>
              <w:rPr>
                <w:rFonts w:ascii="Cambria" w:eastAsia="Cambria" w:hAnsi="Cambria" w:cs="Cambria"/>
                <w:i/>
                <w:sz w:val="24"/>
                <w:szCs w:val="24"/>
              </w:rPr>
            </w:pPr>
          </w:p>
          <w:p w14:paraId="77B28113" w14:textId="77777777" w:rsidR="00974425" w:rsidRDefault="00000000">
            <w:pPr>
              <w:widowControl w:val="0"/>
              <w:spacing w:before="3" w:line="240" w:lineRule="auto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Čtu svou oblíbenou knihu a splním zadaný úkol.</w:t>
            </w:r>
          </w:p>
        </w:tc>
      </w:tr>
      <w:tr w:rsidR="00974425" w14:paraId="2D0AB1FB" w14:textId="77777777">
        <w:tc>
          <w:tcPr>
            <w:tcW w:w="3645" w:type="dxa"/>
            <w:shd w:val="clear" w:color="auto" w:fill="9BBB5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9C07D" w14:textId="77777777" w:rsidR="00974425" w:rsidRDefault="00000000">
            <w:pPr>
              <w:spacing w:line="240" w:lineRule="auto"/>
              <w:ind w:left="-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ANGLICKÝ JAZYK</w:t>
            </w:r>
          </w:p>
          <w:p w14:paraId="249A53FA" w14:textId="77777777" w:rsidR="00974425" w:rsidRDefault="00000000">
            <w:pPr>
              <w:spacing w:line="240" w:lineRule="auto"/>
              <w:ind w:left="-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Laušmanová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14:paraId="4F946C1F" w14:textId="77777777" w:rsidR="00974425" w:rsidRDefault="00000000">
            <w:pPr>
              <w:spacing w:line="240" w:lineRule="auto"/>
              <w:ind w:left="-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T9</w:t>
            </w:r>
          </w:p>
        </w:tc>
        <w:tc>
          <w:tcPr>
            <w:tcW w:w="6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4B3FC" w14:textId="77777777" w:rsidR="00974425" w:rsidRDefault="00000000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Pondělí: Halloween</w:t>
            </w:r>
          </w:p>
          <w:p w14:paraId="2B799268" w14:textId="77777777" w:rsidR="00974425" w:rsidRDefault="00000000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Středa: Konverzace a opakování lekce 0</w:t>
            </w:r>
          </w:p>
          <w:p w14:paraId="71F25AAC" w14:textId="77777777" w:rsidR="00974425" w:rsidRDefault="00000000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gram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Pátek :</w:t>
            </w:r>
            <w:proofErr w:type="gram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Test lekce 0</w:t>
            </w:r>
          </w:p>
          <w:p w14:paraId="798D6FD8" w14:textId="77777777" w:rsidR="00974425" w:rsidRDefault="00974425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513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0898F2" w14:textId="77777777" w:rsidR="00974425" w:rsidRDefault="00000000">
            <w:pPr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Popíšu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Halloweenské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příšerky. </w:t>
            </w:r>
          </w:p>
          <w:p w14:paraId="5EE04FE8" w14:textId="77777777" w:rsidR="00974425" w:rsidRDefault="00000000">
            <w:pPr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Napíšu test z lekce 0:</w:t>
            </w:r>
          </w:p>
          <w:p w14:paraId="5E6668DF" w14:textId="77777777" w:rsidR="00974425" w:rsidRDefault="00000000">
            <w:pPr>
              <w:spacing w:line="240" w:lineRule="auto"/>
              <w:jc w:val="both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Popíšu, co kdo právě dělá.</w:t>
            </w:r>
          </w:p>
          <w:p w14:paraId="19D21AF1" w14:textId="77777777" w:rsidR="00974425" w:rsidRDefault="00000000">
            <w:pPr>
              <w:spacing w:line="240" w:lineRule="auto"/>
              <w:jc w:val="both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Pojmenuju koníčky.</w:t>
            </w:r>
          </w:p>
          <w:p w14:paraId="2C60408E" w14:textId="77777777" w:rsidR="00974425" w:rsidRDefault="00000000">
            <w:pPr>
              <w:spacing w:line="240" w:lineRule="auto"/>
              <w:jc w:val="both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Popíšu svůj rozvrh.</w:t>
            </w:r>
          </w:p>
          <w:p w14:paraId="0399597D" w14:textId="77777777" w:rsidR="00974425" w:rsidRDefault="00000000">
            <w:pPr>
              <w:spacing w:line="240" w:lineRule="auto"/>
              <w:jc w:val="both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Popíšu činnosti ve škole. </w:t>
            </w:r>
          </w:p>
        </w:tc>
      </w:tr>
      <w:tr w:rsidR="00974425" w14:paraId="11983480" w14:textId="77777777">
        <w:tc>
          <w:tcPr>
            <w:tcW w:w="3645" w:type="dxa"/>
            <w:shd w:val="clear" w:color="auto" w:fill="9BBB5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AAC0D" w14:textId="77777777" w:rsidR="00974425" w:rsidRDefault="00000000">
            <w:pPr>
              <w:spacing w:line="240" w:lineRule="auto"/>
              <w:ind w:left="-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ANGLICKÝ JAZYK</w:t>
            </w:r>
          </w:p>
          <w:p w14:paraId="4787153C" w14:textId="77777777" w:rsidR="00974425" w:rsidRDefault="00000000">
            <w:pPr>
              <w:spacing w:line="240" w:lineRule="auto"/>
              <w:ind w:left="-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(Dvořák)</w:t>
            </w:r>
          </w:p>
          <w:p w14:paraId="24468693" w14:textId="77777777" w:rsidR="00974425" w:rsidRDefault="00000000">
            <w:pPr>
              <w:spacing w:line="240" w:lineRule="auto"/>
              <w:ind w:left="-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T8</w:t>
            </w:r>
          </w:p>
        </w:tc>
        <w:tc>
          <w:tcPr>
            <w:tcW w:w="6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57ED5" w14:textId="77777777" w:rsidR="00974425" w:rsidRDefault="00000000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Halloween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Escape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Room</w:t>
            </w:r>
            <w:proofErr w:type="spellEnd"/>
          </w:p>
        </w:tc>
        <w:tc>
          <w:tcPr>
            <w:tcW w:w="513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FF8B85" w14:textId="77777777" w:rsidR="00974425" w:rsidRDefault="00974425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74425" w14:paraId="1CC2C9B7" w14:textId="77777777">
        <w:tc>
          <w:tcPr>
            <w:tcW w:w="3645" w:type="dxa"/>
            <w:shd w:val="clear" w:color="auto" w:fill="9BBB5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2DB68" w14:textId="77777777" w:rsidR="00974425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</w:t>
            </w:r>
          </w:p>
          <w:p w14:paraId="2F47F482" w14:textId="77777777" w:rsidR="00974425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(Doležel) </w:t>
            </w:r>
          </w:p>
          <w:p w14:paraId="767BDCE4" w14:textId="77777777" w:rsidR="00974425" w:rsidRDefault="00000000">
            <w:pPr>
              <w:widowControl w:val="0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T9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6037A" w14:textId="77777777" w:rsidR="00974425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- opakování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převody jednotek</w:t>
            </w:r>
          </w:p>
          <w:p w14:paraId="1550217C" w14:textId="77777777" w:rsidR="00974425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obsah a objem</w:t>
            </w:r>
          </w:p>
          <w:p w14:paraId="3E21546F" w14:textId="77777777" w:rsidR="00974425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ÚT - TEST</w:t>
            </w:r>
            <w:proofErr w:type="gramEnd"/>
          </w:p>
          <w:p w14:paraId="1FB0FD9E" w14:textId="77777777" w:rsidR="00974425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Násobení a dělení desetinným číslem</w:t>
            </w:r>
          </w:p>
          <w:p w14:paraId="63FE6153" w14:textId="77777777" w:rsidR="00974425" w:rsidRDefault="009744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E89F92" w14:textId="77777777" w:rsidR="00974425" w:rsidRDefault="009744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3E6586" w14:textId="77777777" w:rsidR="00974425" w:rsidRDefault="009744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C9BC70" w14:textId="77777777" w:rsidR="00974425" w:rsidRDefault="009744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4F1111" w14:textId="77777777" w:rsidR="00974425" w:rsidRDefault="009744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4EA718" w14:textId="77777777" w:rsidR="00974425" w:rsidRDefault="009744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D2F77" w14:textId="77777777" w:rsidR="00974425" w:rsidRDefault="009744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425" w14:paraId="29AD6469" w14:textId="77777777">
        <w:tc>
          <w:tcPr>
            <w:tcW w:w="3645" w:type="dxa"/>
            <w:shd w:val="clear" w:color="auto" w:fill="9BBB5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13104" w14:textId="77777777" w:rsidR="00974425" w:rsidRDefault="00000000">
            <w:pPr>
              <w:spacing w:line="240" w:lineRule="auto"/>
              <w:ind w:left="-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PŘÍRODOPIS</w:t>
            </w:r>
          </w:p>
          <w:p w14:paraId="498267DB" w14:textId="77777777" w:rsidR="00974425" w:rsidRDefault="00000000">
            <w:pPr>
              <w:spacing w:line="240" w:lineRule="auto"/>
              <w:ind w:left="-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(Smékalová)</w:t>
            </w:r>
          </w:p>
          <w:p w14:paraId="2AD70AB6" w14:textId="77777777" w:rsidR="00974425" w:rsidRDefault="00000000">
            <w:pPr>
              <w:spacing w:line="240" w:lineRule="auto"/>
              <w:ind w:left="-141"/>
              <w:jc w:val="center"/>
              <w:rPr>
                <w:color w:val="0000FF"/>
              </w:rPr>
            </w:pPr>
            <w:r>
              <w:rPr>
                <w:b/>
                <w:sz w:val="24"/>
                <w:szCs w:val="24"/>
              </w:rPr>
              <w:t>T9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2ACE7" w14:textId="77777777" w:rsidR="00974425" w:rsidRDefault="00000000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Projevy a podmínky </w:t>
            </w:r>
            <w:proofErr w:type="gram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života - prezentace</w:t>
            </w:r>
            <w:proofErr w:type="gram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plakátu.</w:t>
            </w:r>
          </w:p>
          <w:p w14:paraId="456FEA04" w14:textId="77777777" w:rsidR="00974425" w:rsidRDefault="00000000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Vztahy mezi organismy.</w:t>
            </w:r>
          </w:p>
        </w:tc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17BF5" w14:textId="77777777" w:rsidR="0097442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Jsem odborník na vybraný projev či podmínku života, ve dvojici prezentuji plakát.</w:t>
            </w:r>
          </w:p>
        </w:tc>
      </w:tr>
      <w:tr w:rsidR="00974425" w14:paraId="7F810BBF" w14:textId="77777777">
        <w:tc>
          <w:tcPr>
            <w:tcW w:w="3645" w:type="dxa"/>
            <w:shd w:val="clear" w:color="auto" w:fill="9BBB5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1D41A" w14:textId="77777777" w:rsidR="00974425" w:rsidRDefault="00000000">
            <w:pPr>
              <w:spacing w:line="240" w:lineRule="auto"/>
              <w:ind w:left="-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ZEMĚPIS</w:t>
            </w:r>
          </w:p>
          <w:p w14:paraId="0762DFFC" w14:textId="77777777" w:rsidR="00974425" w:rsidRDefault="00000000">
            <w:pPr>
              <w:spacing w:line="240" w:lineRule="auto"/>
              <w:ind w:left="-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Walsbergerová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14:paraId="773787CE" w14:textId="77777777" w:rsidR="00974425" w:rsidRDefault="00000000">
            <w:pPr>
              <w:spacing w:line="240" w:lineRule="auto"/>
              <w:ind w:left="-141"/>
              <w:jc w:val="center"/>
              <w:rPr>
                <w:color w:val="0000FF"/>
              </w:rPr>
            </w:pPr>
            <w:r>
              <w:rPr>
                <w:b/>
                <w:sz w:val="24"/>
                <w:szCs w:val="24"/>
              </w:rPr>
              <w:t>T9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1F20F" w14:textId="77777777" w:rsidR="00974425" w:rsidRDefault="00000000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gram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Země - základní</w:t>
            </w:r>
            <w:proofErr w:type="gram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údaje, rovnoběžky a poledníky, určování souřadnic.  </w:t>
            </w:r>
            <w:proofErr w:type="gram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Opakování - samostatná</w:t>
            </w:r>
            <w:proofErr w:type="gram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práce, její hodnocení.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br/>
              <w:t xml:space="preserve">Orientace na mapě, v Atlasu světa, hledání měst dle souřadnic. 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br/>
            </w:r>
          </w:p>
        </w:tc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FE59E" w14:textId="77777777" w:rsidR="0097442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 modelu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Země  najdu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poledníky a rovnoběžky.</w:t>
            </w:r>
          </w:p>
          <w:p w14:paraId="3B68B2C5" w14:textId="77777777" w:rsidR="00974425" w:rsidRDefault="0000000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Nakreslím  jižní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 severní polokoule, stejně jako západní a východní polokoule.  </w:t>
            </w:r>
          </w:p>
          <w:p w14:paraId="3A9EF746" w14:textId="77777777" w:rsidR="0097442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Dle souřadnic najdu město na mapě nebo v Atlasu. </w:t>
            </w:r>
          </w:p>
        </w:tc>
      </w:tr>
      <w:tr w:rsidR="00974425" w14:paraId="6E21218F" w14:textId="77777777">
        <w:trPr>
          <w:trHeight w:val="891"/>
        </w:trPr>
        <w:tc>
          <w:tcPr>
            <w:tcW w:w="3645" w:type="dxa"/>
            <w:shd w:val="clear" w:color="auto" w:fill="9BBB5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C9DFE" w14:textId="77777777" w:rsidR="00974425" w:rsidRDefault="00000000">
            <w:pPr>
              <w:spacing w:line="240" w:lineRule="auto"/>
              <w:ind w:left="-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FYZIKA</w:t>
            </w:r>
          </w:p>
          <w:p w14:paraId="3D35D9A3" w14:textId="77777777" w:rsidR="00974425" w:rsidRDefault="00000000">
            <w:pPr>
              <w:spacing w:line="240" w:lineRule="auto"/>
              <w:ind w:left="-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(Doležel)</w:t>
            </w:r>
          </w:p>
          <w:p w14:paraId="55EB1D2D" w14:textId="77777777" w:rsidR="00974425" w:rsidRDefault="00000000">
            <w:pPr>
              <w:spacing w:line="240" w:lineRule="auto"/>
              <w:ind w:left="-141"/>
              <w:jc w:val="center"/>
              <w:rPr>
                <w:b/>
                <w:strike/>
                <w:color w:val="0000FF"/>
              </w:rPr>
            </w:pPr>
            <w:r>
              <w:rPr>
                <w:b/>
                <w:sz w:val="24"/>
                <w:szCs w:val="24"/>
              </w:rPr>
              <w:t>T8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B34D2" w14:textId="77777777" w:rsidR="00974425" w:rsidRDefault="009744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9B61E3B" w14:textId="77777777" w:rsidR="00974425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Fyzikální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veličiny - hmotnost</w:t>
            </w:r>
            <w:proofErr w:type="gramEnd"/>
          </w:p>
          <w:p w14:paraId="2AB26AEB" w14:textId="77777777" w:rsidR="00974425" w:rsidRDefault="009744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C76AA" w14:textId="77777777" w:rsidR="00974425" w:rsidRDefault="00974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4425" w14:paraId="32818F22" w14:textId="77777777">
        <w:tc>
          <w:tcPr>
            <w:tcW w:w="3645" w:type="dxa"/>
            <w:shd w:val="clear" w:color="auto" w:fill="9BBB5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67EF" w14:textId="77777777" w:rsidR="00974425" w:rsidRDefault="00000000">
            <w:pPr>
              <w:spacing w:line="240" w:lineRule="auto"/>
              <w:ind w:left="-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INFORMATIKA</w:t>
            </w:r>
          </w:p>
          <w:p w14:paraId="1ECCEE67" w14:textId="77777777" w:rsidR="00974425" w:rsidRDefault="00000000">
            <w:pPr>
              <w:spacing w:line="240" w:lineRule="auto"/>
              <w:ind w:left="-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(Jirásek)</w:t>
            </w:r>
          </w:p>
          <w:p w14:paraId="36E2B033" w14:textId="77777777" w:rsidR="00974425" w:rsidRDefault="00000000">
            <w:pPr>
              <w:spacing w:line="240" w:lineRule="auto"/>
              <w:ind w:left="-141"/>
              <w:jc w:val="center"/>
              <w:rPr>
                <w:b/>
                <w:color w:val="0000FF"/>
              </w:rPr>
            </w:pPr>
            <w:r>
              <w:rPr>
                <w:b/>
                <w:sz w:val="24"/>
                <w:szCs w:val="24"/>
              </w:rPr>
              <w:t>T9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E52A5" w14:textId="77777777" w:rsidR="00974425" w:rsidRDefault="00000000">
            <w:pPr>
              <w:spacing w:line="240" w:lineRule="auto"/>
              <w:jc w:val="center"/>
              <w:rPr>
                <w:b/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>Práce v textovém a grafickém editoru</w:t>
            </w:r>
          </w:p>
        </w:tc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54DAC" w14:textId="77777777" w:rsidR="00974425" w:rsidRDefault="00974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</w:rPr>
            </w:pPr>
          </w:p>
        </w:tc>
      </w:tr>
      <w:tr w:rsidR="00974425" w14:paraId="50275C58" w14:textId="77777777">
        <w:trPr>
          <w:trHeight w:val="675"/>
        </w:trPr>
        <w:tc>
          <w:tcPr>
            <w:tcW w:w="3645" w:type="dxa"/>
            <w:shd w:val="clear" w:color="auto" w:fill="9BBB5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CE86A" w14:textId="77777777" w:rsidR="00974425" w:rsidRDefault="00000000">
            <w:pPr>
              <w:spacing w:line="240" w:lineRule="auto"/>
              <w:ind w:left="-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DĚJEPIS</w:t>
            </w:r>
          </w:p>
          <w:p w14:paraId="1A4CF4EA" w14:textId="77777777" w:rsidR="00974425" w:rsidRDefault="00000000">
            <w:pPr>
              <w:spacing w:line="240" w:lineRule="auto"/>
              <w:ind w:left="-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(Dvořák)</w:t>
            </w:r>
          </w:p>
          <w:p w14:paraId="155C76A6" w14:textId="77777777" w:rsidR="00974425" w:rsidRDefault="00000000">
            <w:pPr>
              <w:spacing w:line="240" w:lineRule="auto"/>
              <w:ind w:left="-14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T8</w:t>
            </w:r>
          </w:p>
        </w:tc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407647" w14:textId="77777777" w:rsidR="00974425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Asýrie, Babylonie</w:t>
            </w:r>
          </w:p>
        </w:tc>
        <w:tc>
          <w:tcPr>
            <w:tcW w:w="5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064F92" w14:textId="77777777" w:rsidR="00974425" w:rsidRDefault="009744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425" w14:paraId="2355AE32" w14:textId="77777777">
        <w:trPr>
          <w:trHeight w:val="420"/>
        </w:trPr>
        <w:tc>
          <w:tcPr>
            <w:tcW w:w="3645" w:type="dxa"/>
            <w:shd w:val="clear" w:color="auto" w:fill="9BBB5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E80AD" w14:textId="77777777" w:rsidR="00974425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VÝCHOVY</w:t>
            </w:r>
          </w:p>
          <w:p w14:paraId="746B251E" w14:textId="77777777" w:rsidR="00974425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T9</w:t>
            </w:r>
          </w:p>
        </w:tc>
        <w:tc>
          <w:tcPr>
            <w:tcW w:w="112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BD98C" w14:textId="77777777" w:rsidR="00974425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C343D"/>
                <w:sz w:val="26"/>
                <w:szCs w:val="26"/>
                <w:u w:val="single"/>
                <w:shd w:val="clear" w:color="auto" w:fill="D9EAD3"/>
              </w:rPr>
            </w:pPr>
            <w:bookmarkStart w:id="0" w:name="_heading=h.rl2lcfob0x6o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</w:rPr>
              <w:t xml:space="preserve">V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TV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pokud bude vhodné počasí budeme chodit ven, prosíme o dostatečné oblečení. Ve výchově ke zdraví půjdeme v pátek ven. </w:t>
            </w:r>
          </w:p>
        </w:tc>
      </w:tr>
      <w:tr w:rsidR="00974425" w14:paraId="561D58F9" w14:textId="77777777">
        <w:trPr>
          <w:trHeight w:val="420"/>
        </w:trPr>
        <w:tc>
          <w:tcPr>
            <w:tcW w:w="3645" w:type="dxa"/>
            <w:shd w:val="clear" w:color="auto" w:fill="9BBB5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81F1" w14:textId="77777777" w:rsidR="00974425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JINÁ SDĚLENÍ</w:t>
            </w:r>
          </w:p>
          <w:p w14:paraId="466DC2DB" w14:textId="77777777" w:rsidR="00974425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T9</w:t>
            </w:r>
          </w:p>
        </w:tc>
        <w:tc>
          <w:tcPr>
            <w:tcW w:w="112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93042" w14:textId="77777777" w:rsidR="00974425" w:rsidRDefault="00000000">
            <w:pPr>
              <w:widowControl w:val="0"/>
              <w:rPr>
                <w:rFonts w:ascii="Cambria" w:eastAsia="Cambria" w:hAnsi="Cambria" w:cs="Cambria"/>
                <w:color w:val="222222"/>
                <w:sz w:val="24"/>
                <w:szCs w:val="24"/>
                <w:highlight w:val="white"/>
              </w:rPr>
            </w:pPr>
            <w:bookmarkStart w:id="1" w:name="_heading=h.7mrzwk9p2f3j" w:colFirst="0" w:colLast="0"/>
            <w:bookmarkEnd w:id="1"/>
            <w:r>
              <w:rPr>
                <w:rFonts w:ascii="Cambria" w:eastAsia="Cambria" w:hAnsi="Cambria" w:cs="Cambria"/>
                <w:color w:val="222222"/>
                <w:sz w:val="24"/>
                <w:szCs w:val="24"/>
              </w:rPr>
              <w:t xml:space="preserve">Dobrý den, v posledním říjnovém pondělí mohou žáci přijít v kostýmu k Halloweenu, tím získají na celý den </w:t>
            </w:r>
            <w:r>
              <w:rPr>
                <w:rFonts w:ascii="Cambria" w:eastAsia="Cambria" w:hAnsi="Cambria" w:cs="Cambria"/>
                <w:color w:val="222222"/>
                <w:sz w:val="24"/>
                <w:szCs w:val="24"/>
              </w:rPr>
              <w:lastRenderedPageBreak/>
              <w:t xml:space="preserve">imunitu před zkoušením. Neopomeneme Dušičky, které plánuji připomenout již v úterý.  </w:t>
            </w:r>
            <w:r>
              <w:rPr>
                <w:rFonts w:ascii="Cambria" w:eastAsia="Cambria" w:hAnsi="Cambria" w:cs="Cambria"/>
                <w:color w:val="222222"/>
                <w:sz w:val="24"/>
                <w:szCs w:val="24"/>
              </w:rPr>
              <w:br/>
              <w:t>V pátek půjdeme po druhé hodině ven. Prosím o vhodné oblečení a obutí</w:t>
            </w:r>
            <w:proofErr w:type="gramStart"/>
            <w:r>
              <w:rPr>
                <w:rFonts w:ascii="Cambria" w:eastAsia="Cambria" w:hAnsi="Cambria" w:cs="Cambria"/>
                <w:color w:val="222222"/>
                <w:sz w:val="24"/>
                <w:szCs w:val="24"/>
              </w:rPr>
              <w:t>. .</w:t>
            </w:r>
            <w:proofErr w:type="gramEnd"/>
            <w:r>
              <w:rPr>
                <w:rFonts w:ascii="Cambria" w:eastAsia="Cambria" w:hAnsi="Cambria" w:cs="Cambria"/>
                <w:color w:val="222222"/>
                <w:sz w:val="24"/>
                <w:szCs w:val="24"/>
              </w:rPr>
              <w:t xml:space="preserve"> Nasvačíme se ještě ve škole. Všichni budou hledat a sbírat případné odpadky, přitom budou zaznamenávat, natáček a domlouvat stříhání filmu, zaznamenávat pohybové aktivity, vytvářet mapu a vést deník našeho dne. Na rozmanitý pátek se </w:t>
            </w:r>
            <w:proofErr w:type="gramStart"/>
            <w:r>
              <w:rPr>
                <w:rFonts w:ascii="Cambria" w:eastAsia="Cambria" w:hAnsi="Cambria" w:cs="Cambria"/>
                <w:color w:val="222222"/>
                <w:sz w:val="24"/>
                <w:szCs w:val="24"/>
              </w:rPr>
              <w:t>začneme  chystat</w:t>
            </w:r>
            <w:proofErr w:type="gramEnd"/>
            <w:r>
              <w:rPr>
                <w:rFonts w:ascii="Cambria" w:eastAsia="Cambria" w:hAnsi="Cambria" w:cs="Cambria"/>
                <w:color w:val="222222"/>
                <w:sz w:val="24"/>
                <w:szCs w:val="24"/>
              </w:rPr>
              <w:t xml:space="preserve"> v OSV.</w:t>
            </w:r>
            <w:r>
              <w:rPr>
                <w:rFonts w:ascii="Cambria" w:eastAsia="Cambria" w:hAnsi="Cambria" w:cs="Cambria"/>
                <w:color w:val="222222"/>
                <w:sz w:val="24"/>
                <w:szCs w:val="24"/>
              </w:rPr>
              <w:br/>
              <w:t xml:space="preserve">Přeji barevný listopad všem! </w:t>
            </w:r>
            <w:r>
              <w:rPr>
                <w:rFonts w:ascii="Cambria" w:eastAsia="Cambria" w:hAnsi="Cambria" w:cs="Cambria"/>
                <w:color w:val="222222"/>
                <w:sz w:val="24"/>
                <w:szCs w:val="24"/>
              </w:rPr>
              <w:br/>
              <w:t xml:space="preserve">Míša </w:t>
            </w:r>
            <w:proofErr w:type="spellStart"/>
            <w:r>
              <w:rPr>
                <w:rFonts w:ascii="Cambria" w:eastAsia="Cambria" w:hAnsi="Cambria" w:cs="Cambria"/>
                <w:color w:val="222222"/>
                <w:sz w:val="24"/>
                <w:szCs w:val="24"/>
              </w:rPr>
              <w:t>Walsbergerová</w:t>
            </w:r>
            <w:proofErr w:type="spellEnd"/>
            <w:r>
              <w:rPr>
                <w:rFonts w:ascii="Cambria" w:eastAsia="Cambria" w:hAnsi="Cambria" w:cs="Cambria"/>
                <w:color w:val="222222"/>
                <w:sz w:val="26"/>
                <w:szCs w:val="26"/>
              </w:rPr>
              <w:br/>
            </w:r>
          </w:p>
        </w:tc>
      </w:tr>
    </w:tbl>
    <w:p w14:paraId="3EEB322E" w14:textId="77777777" w:rsidR="00974425" w:rsidRDefault="00974425"/>
    <w:sectPr w:rsidR="00974425">
      <w:headerReference w:type="first" r:id="rId7"/>
      <w:pgSz w:w="16838" w:h="11906" w:orient="landscape"/>
      <w:pgMar w:top="1133" w:right="850" w:bottom="1133" w:left="85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F0BFA" w14:textId="77777777" w:rsidR="00A42321" w:rsidRDefault="00A42321">
      <w:pPr>
        <w:spacing w:line="240" w:lineRule="auto"/>
      </w:pPr>
      <w:r>
        <w:separator/>
      </w:r>
    </w:p>
  </w:endnote>
  <w:endnote w:type="continuationSeparator" w:id="0">
    <w:p w14:paraId="0DF0DB1E" w14:textId="77777777" w:rsidR="00A42321" w:rsidRDefault="00A423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D0211" w14:textId="77777777" w:rsidR="00A42321" w:rsidRDefault="00A42321">
      <w:pPr>
        <w:spacing w:line="240" w:lineRule="auto"/>
      </w:pPr>
      <w:r>
        <w:separator/>
      </w:r>
    </w:p>
  </w:footnote>
  <w:footnote w:type="continuationSeparator" w:id="0">
    <w:p w14:paraId="75F000C7" w14:textId="77777777" w:rsidR="00A42321" w:rsidRDefault="00A423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48892" w14:textId="77777777" w:rsidR="00974425" w:rsidRDefault="00000000">
    <w:pPr>
      <w:widowControl w:val="0"/>
      <w:spacing w:line="360" w:lineRule="auto"/>
      <w:jc w:val="center"/>
      <w:rPr>
        <w:sz w:val="28"/>
        <w:szCs w:val="28"/>
      </w:rPr>
    </w:pPr>
    <w:r>
      <w:rPr>
        <w:b/>
        <w:sz w:val="28"/>
        <w:szCs w:val="28"/>
      </w:rPr>
      <w:t xml:space="preserve">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D9DC3E0" wp14:editId="68704429">
          <wp:simplePos x="0" y="0"/>
          <wp:positionH relativeFrom="column">
            <wp:posOffset>333375</wp:posOffset>
          </wp:positionH>
          <wp:positionV relativeFrom="paragraph">
            <wp:posOffset>-342897</wp:posOffset>
          </wp:positionV>
          <wp:extent cx="998287" cy="911480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8287" cy="911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483550" w14:textId="77777777" w:rsidR="00974425" w:rsidRDefault="00000000">
    <w:pPr>
      <w:widowControl w:val="0"/>
      <w:spacing w:line="360" w:lineRule="auto"/>
      <w:jc w:val="center"/>
      <w:rPr>
        <w:sz w:val="28"/>
        <w:szCs w:val="28"/>
      </w:rPr>
    </w:pPr>
    <w:r>
      <w:rPr>
        <w:b/>
        <w:sz w:val="28"/>
        <w:szCs w:val="28"/>
      </w:rPr>
      <w:t>TŘÍDA VI.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425"/>
    <w:rsid w:val="003E1962"/>
    <w:rsid w:val="00974425"/>
    <w:rsid w:val="00A4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E636"/>
  <w15:docId w15:val="{C7969664-2313-4D5A-86B9-9A7FF60D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E3D3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3D38"/>
  </w:style>
  <w:style w:type="paragraph" w:styleId="Zpat">
    <w:name w:val="footer"/>
    <w:basedOn w:val="Normln"/>
    <w:link w:val="ZpatChar"/>
    <w:uiPriority w:val="99"/>
    <w:unhideWhenUsed/>
    <w:rsid w:val="00FE3D3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3D38"/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UxBzzrK7otdo2r98ls4PatEk9A==">AMUW2mXipomULAKTq2BBSamK186mwDfcD2Jvv7fCScZt4lNdRR95Iq5MemrYCsLxVfAZJEM2boSE4MdfAhf4V13mg04REu3ArZnxwA+JjUzV0yHNrkr+2p7MzKuqEPdUaSEn+55zOBnpG21VDBo2Q4I6JfK7Dzq0qjIMBVyx9q/SfQw4Rkr8hzM=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Iveta Štamberová</cp:lastModifiedBy>
  <cp:revision>2</cp:revision>
  <dcterms:created xsi:type="dcterms:W3CDTF">2022-10-26T08:12:00Z</dcterms:created>
  <dcterms:modified xsi:type="dcterms:W3CDTF">2022-10-26T08:12:00Z</dcterms:modified>
</cp:coreProperties>
</file>